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pnb0wz41n5v4" w:id="0"/>
      <w:bookmarkEnd w:id="0"/>
      <w:r w:rsidDel="00000000" w:rsidR="00000000" w:rsidRPr="00000000">
        <w:rPr>
          <w:rFonts w:ascii="Calibri" w:cs="Calibri" w:eastAsia="Calibri" w:hAnsi="Calibri"/>
          <w:b w:val="1"/>
          <w:bCs w:val="1"/>
          <w:sz w:val="48"/>
          <w:szCs w:val="48"/>
          <w:rtl w:val="0"/>
        </w:rPr>
        <w:t xml:space="preserve">The Value Of Story Video Production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Modern marketing relies on visual stories that feel real and engaging. Brands seek clear messages that connect fast. A creative video agency helps shape those messages with ease. A video agency brings structure, clarity, and consistent tone. Video production supports awareness, trust, and steady growth. Visual content feels memorable and friendly. It suits many platforms and audiences. Digital channels favour moving images over plain text. A digital video agency understands this shift well. Videography companies help ideas appear lively and human. This approach keeps marketing simple, appealing, and widely effective. Such visuals build lasting value across many communication goals today. Stories drive attention and encourage emotional response in audiences. Brand video production supports this emotional connection naturally. Clear narratives help viewers understand values and purpose. Brand story video production creates warmth, trust, and recognition. These stories feel relatable and easy to remember. Brand identity video production strengthens consistent visual presence. Colours, tone, and mood feel aligned everywhere. A corporate video company supports clear internal and external communication. Messages appear confident and well organised. Check out the following website, if you're looking for more details concerning </w:t>
      </w:r>
      <w:hyperlink r:id="rId6">
        <w:r w:rsidDel="00000000" w:rsidR="00000000" w:rsidRPr="00000000">
          <w:rPr>
            <w:rFonts w:ascii="Calibri" w:cs="Calibri" w:eastAsia="Calibri" w:hAnsi="Calibri"/>
            <w:color w:val="1155cc"/>
            <w:u w:val="single"/>
            <w:rtl w:val="0"/>
          </w:rPr>
          <w:t xml:space="preserve">creative video agency london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45901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45901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Visual storytelling helps marketing feel approachable, balanced, and meaningful. This clarity supports long term engagement and positive brand perception across many modern promotional activities today online spaces. Marketing teams value reliable partners who understand business needs. A corporate production company offers guidance and steady support. Planning feels smoother with experienced creative direction. A business video production company helps messages stay focused. Corporate video services support training, promotion, and engagement. These services feel flexible and adaptable. A trusted video agency aligns goals with clear outcomes. Collaboration feels smooth and stress free. Visual planning saves time and effort. Such partnerships strengthen confidence and long term marketing success. They encourage consistency, clarity, and shared understanding across communication efforts. This approach keeps teams aligned and messaging effective everywhere throughout ongoing campaigns. Quality matters greatly when shaping visual marketing messages. Video production quality influences trust and attention. Videography companies focus on detail and smooth delivery. Consistent visuals feel polished and dependable. A digital video agency values clarity and creative balance. Strong visuals reduce confusion and improve recall. A corporate video company ensures professional presentation standards.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Quality content reflects care and credibility. Audiences respond better to refined visuals. This focus supports stronger relationships and lasting impressions. Such strength helps brands communicate clearly without distraction or mixed signals. Clear visuals support understanding, trust, and positive perception across channels for marketing success today everywhere widely. Modern marketing also values efficiency and smart planning. A creative video agency offers scalable solutions. Budget friendly planning keeps quality intact. Corporate video services adapt to changing needs. Flexible packages support varied marketing goals. A business video production company manages resources carefully. Videography companies suggest practical creative approaches. A digital video agency balances cost and impact. Clear planning avoids waste and confusion. Affordable video production still delivers strong engagement. This approach supports growth, consistency, and confidence for long term marketing success. Simple planning ensures visual content remains effective, accessible, and valuable for many organisations seeking steady progress today everywhere continually.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filmfarmers.co.uk/"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